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1BC7CAE2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3376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376">
              <w:rPr>
                <w:rFonts w:ascii="Arial" w:hAnsi="Arial" w:cs="Arial"/>
                <w:sz w:val="24"/>
                <w:szCs w:val="24"/>
              </w:rPr>
              <w:t>Septiembre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3CA9CDB" w:rsidR="005622C3" w:rsidRPr="00B91009" w:rsidRDefault="00C13376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2E51953" w:rsidR="003652C0" w:rsidRPr="00B91009" w:rsidRDefault="00C1337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09913F6" w:rsidR="00463F0C" w:rsidRPr="00787B90" w:rsidRDefault="00C13376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463F0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6A760EC2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4E2125E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68B811AA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03081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4E8834A7" w:rsidR="00703081" w:rsidRPr="00B91009" w:rsidRDefault="00C13376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70308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9FD5F7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703081" w:rsidRDefault="00000000" w:rsidP="00703081">
            <w:pPr>
              <w:jc w:val="center"/>
            </w:pPr>
            <w:hyperlink r:id="rId96" w:history="1">
              <w:r w:rsidR="00703081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703081" w:rsidRDefault="00703081" w:rsidP="00703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703081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703081" w:rsidRDefault="00000000" w:rsidP="00703081">
            <w:pPr>
              <w:jc w:val="center"/>
            </w:pPr>
            <w:hyperlink r:id="rId97" w:history="1">
              <w:r w:rsidR="00703081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703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703081" w:rsidRDefault="00000000" w:rsidP="00703081">
            <w:pPr>
              <w:jc w:val="center"/>
            </w:pPr>
            <w:hyperlink r:id="rId98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703081" w:rsidRDefault="00000000" w:rsidP="00703081">
            <w:pPr>
              <w:jc w:val="center"/>
            </w:pPr>
            <w:hyperlink r:id="rId99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703081" w:rsidRDefault="00703081" w:rsidP="00703081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5A009DDF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8C7B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E381F46" w:rsidR="005B4491" w:rsidRPr="00B91009" w:rsidRDefault="00C13376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7CA9CC39" w:rsidR="005622C3" w:rsidRPr="00B91009" w:rsidRDefault="00C1337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2DFC2B53" w:rsidR="00AE59CB" w:rsidRPr="00B91009" w:rsidRDefault="00C13376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7CCE6E23" w:rsidR="00F42DBB" w:rsidRPr="00B91009" w:rsidRDefault="00C13376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 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BC6F79A" w:rsidR="00E259A9" w:rsidRPr="008C6177" w:rsidRDefault="00A86DE6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DE6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F42DBB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788453FE" w:rsidR="00F42DBB" w:rsidRPr="00B91009" w:rsidRDefault="00A86DE6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3E55512" w:rsidR="00C53D32" w:rsidRPr="00A86DE6" w:rsidRDefault="00A86DE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DE6">
              <w:rPr>
                <w:rFonts w:ascii="Arial" w:hAnsi="Arial" w:cs="Arial"/>
                <w:sz w:val="20"/>
                <w:szCs w:val="20"/>
              </w:rPr>
              <w:t>Septiembre</w:t>
            </w:r>
            <w:r w:rsidR="008A07E5" w:rsidRPr="00A8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49ED60F0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Plan Anual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de Compras 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565AA155" w:rsidR="00E57446" w:rsidRPr="00B91009" w:rsidRDefault="00A86DE6" w:rsidP="00A8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68C667C6" w:rsidR="00926583" w:rsidRPr="00B91009" w:rsidRDefault="00A86DE6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7D6C5C98" w:rsidR="00926583" w:rsidRPr="00B91009" w:rsidRDefault="00A86DE6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FB6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7F54EA4A" w:rsidR="00926583" w:rsidRPr="00B91009" w:rsidRDefault="00A86DE6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FB6408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4366983E" w:rsidR="00615741" w:rsidRPr="00B91009" w:rsidRDefault="00A86DE6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FB6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4F2057FD" w:rsidR="00AA4DFD" w:rsidRPr="00B91009" w:rsidRDefault="00A86DE6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7011B313" w:rsidR="00AA4DFD" w:rsidRPr="00B91009" w:rsidRDefault="00A86DE6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E50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EA316EA" w:rsidR="00AA4DFD" w:rsidRPr="00B91009" w:rsidRDefault="00A86DE6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648"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6230F73" w:rsidR="00CB48F9" w:rsidRPr="00B91009" w:rsidRDefault="00A86DE6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B634546" w:rsidR="00CB48F9" w:rsidRPr="00B91009" w:rsidRDefault="00A86DE6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0326A529" w:rsidR="00CB48F9" w:rsidRPr="00B91009" w:rsidRDefault="00A86DE6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57F2C148" w:rsidR="00CB48F9" w:rsidRPr="00B91009" w:rsidRDefault="00A86DE6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8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3BC6B4A7" w:rsidR="00436B00" w:rsidRDefault="00A86DE6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59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1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1E53DFE8" w:rsidR="00436B00" w:rsidRDefault="00A60543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1A4B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901A4B" w:rsidRPr="00901A4B" w:rsidRDefault="00901A4B" w:rsidP="00436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4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22FF7C9E" w:rsidR="00436B00" w:rsidRDefault="00A60543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5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901A4B" w:rsidRDefault="00000000" w:rsidP="00901A4B">
            <w:pPr>
              <w:jc w:val="center"/>
            </w:pPr>
            <w:hyperlink r:id="rId266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01A4B" w:rsidRPr="00B91009" w:rsidRDefault="00901A4B" w:rsidP="00901A4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01A4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901A4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7CDA873F" w:rsidR="00901A4B" w:rsidRPr="00B91009" w:rsidRDefault="00A60543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901A4B" w:rsidRDefault="00000000" w:rsidP="00901A4B">
            <w:pPr>
              <w:jc w:val="center"/>
            </w:pPr>
            <w:hyperlink r:id="rId268" w:history="1">
              <w:r w:rsidR="00901A4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901A4B" w:rsidRDefault="00000000" w:rsidP="00901A4B">
            <w:pPr>
              <w:jc w:val="center"/>
            </w:pPr>
            <w:hyperlink r:id="rId269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01A4B" w:rsidRPr="00B91009" w:rsidRDefault="00901A4B" w:rsidP="00901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01A4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901A4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713AB01" w:rsidR="00901A4B" w:rsidRPr="00B91009" w:rsidRDefault="00A60543" w:rsidP="00A60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C13F6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01A4B" w:rsidRDefault="00000000" w:rsidP="00901A4B">
            <w:pPr>
              <w:jc w:val="center"/>
            </w:pPr>
            <w:hyperlink r:id="rId276" w:history="1">
              <w:r w:rsidR="00901A4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01A4B" w:rsidRDefault="00000000" w:rsidP="00901A4B">
            <w:pPr>
              <w:jc w:val="center"/>
            </w:pPr>
            <w:hyperlink r:id="rId277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3A24EA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7A190C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7A19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A1EB0BC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A19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3A24EA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3A24EA" w:rsidRDefault="00000000" w:rsidP="003A24EA">
            <w:pPr>
              <w:jc w:val="center"/>
            </w:pPr>
            <w:hyperlink r:id="rId283" w:history="1">
              <w:r w:rsidR="007A190C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7A190C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3A24EA" w:rsidRDefault="007A190C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Diciembre</w:t>
            </w:r>
            <w:r w:rsidR="003A24EA">
              <w:rPr>
                <w:rFonts w:ascii="Arial" w:hAnsi="Arial" w:cs="Arial"/>
                <w:szCs w:val="20"/>
              </w:rPr>
              <w:t xml:space="preserve"> </w:t>
            </w:r>
            <w:r w:rsidR="003A24E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3A24EA" w:rsidRDefault="00000000" w:rsidP="003A24EA">
            <w:pPr>
              <w:jc w:val="center"/>
            </w:pPr>
            <w:hyperlink r:id="rId284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3A24EA" w:rsidRPr="00B91009" w:rsidRDefault="003A24EA" w:rsidP="003A24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3A24EA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="003A24EA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3A24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8DC38C3" w:rsidR="003A24EA" w:rsidRPr="00B91009" w:rsidRDefault="00A60543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3A2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4EA"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3A24EA" w:rsidRDefault="00000000" w:rsidP="003A24EA">
            <w:pPr>
              <w:jc w:val="center"/>
            </w:pPr>
            <w:hyperlink r:id="rId291" w:history="1">
              <w:r w:rsidR="003A24EA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3A24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3A24EA" w:rsidRPr="00787B90" w:rsidRDefault="003A24EA" w:rsidP="003A24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3A24EA" w:rsidRPr="00C871DB" w:rsidRDefault="003A24EA" w:rsidP="003A24EA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3A24EA" w:rsidRPr="00C871DB" w:rsidRDefault="003A24EA" w:rsidP="003A2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3A24EA" w:rsidRDefault="00000000" w:rsidP="003A24EA">
            <w:pPr>
              <w:jc w:val="center"/>
            </w:pPr>
            <w:hyperlink r:id="rId292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3A24EA" w:rsidRPr="00B91009" w:rsidRDefault="003A24EA" w:rsidP="003A2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3A24EA" w:rsidRPr="00B91009" w:rsidRDefault="00000000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3A24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3A24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EC2342F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C13F60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0D2E1090" w:rsidR="009C54DC" w:rsidRPr="00B91009" w:rsidRDefault="00A60543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57295D4E" w:rsidR="009C54DC" w:rsidRPr="00B91009" w:rsidRDefault="00A60543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C13F60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758840E7" w:rsidR="009C54DC" w:rsidRPr="00B91009" w:rsidRDefault="00A60543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9DB9627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C0BB2AB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210B64F3" w:rsidR="009C54DC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125641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B71EA5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3D0B711C" w:rsidR="00633182" w:rsidRPr="00562461" w:rsidRDefault="00A60543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C13F60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5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24A399F7" w:rsidR="00633182" w:rsidRPr="00562461" w:rsidRDefault="00A60543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6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91009">
      <w:headerReference w:type="default" r:id="rId31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8AE1" w14:textId="77777777" w:rsidR="000F6C3B" w:rsidRDefault="000F6C3B" w:rsidP="003100C6">
      <w:pPr>
        <w:spacing w:after="0" w:line="240" w:lineRule="auto"/>
      </w:pPr>
      <w:r>
        <w:separator/>
      </w:r>
    </w:p>
  </w:endnote>
  <w:endnote w:type="continuationSeparator" w:id="0">
    <w:p w14:paraId="52227A7B" w14:textId="77777777" w:rsidR="000F6C3B" w:rsidRDefault="000F6C3B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23AD" w14:textId="77777777" w:rsidR="000F6C3B" w:rsidRDefault="000F6C3B" w:rsidP="003100C6">
      <w:pPr>
        <w:spacing w:after="0" w:line="240" w:lineRule="auto"/>
      </w:pPr>
      <w:r>
        <w:separator/>
      </w:r>
    </w:p>
  </w:footnote>
  <w:footnote w:type="continuationSeparator" w:id="0">
    <w:p w14:paraId="6D820989" w14:textId="77777777" w:rsidR="000F6C3B" w:rsidRDefault="000F6C3B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0F6C3B"/>
    <w:rsid w:val="00107522"/>
    <w:rsid w:val="001125BC"/>
    <w:rsid w:val="00122FD1"/>
    <w:rsid w:val="0012564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081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84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521-2019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s://www.consejodedrogasrd.gob.do/transparencia/index.php/finanzas/inventario-en-almacen/category/953-2023" TargetMode="External"/><Relationship Id="rId30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relacion-de-consultas-publicas/category/963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837-2022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891-2022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://www.consejodedrogasrd.gob.do/transparencia/index.php/finanzas/ingresos-y-egresos/category/623-2020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://www.consejodedrogasrd.gob.do/transparencia/index.php/finanzas/informes-financieros" TargetMode="External"/><Relationship Id="rId281" Type="http://schemas.openxmlformats.org/officeDocument/2006/relationships/hyperlink" Target="http://www.consejodedrogasrd.gob.do/transparencia/index.php/finanzas/informes-de-auditorias/category/366-2017" TargetMode="External"/><Relationship Id="rId316" Type="http://schemas.openxmlformats.org/officeDocument/2006/relationships/hyperlink" Target="https://www.consejodedrogasrd.gob.do/transparencia/index.php/consulta-publica/procesos-de-consultas-abiertas/category/871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s://www.consejodedrogasrd.gob.do/transparencia/index.php/oai/indice-de-documentos/category/707-2021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520-2019" TargetMode="External"/><Relationship Id="rId292" Type="http://schemas.openxmlformats.org/officeDocument/2006/relationships/hyperlink" Target="https://www.consejodedrogasrd.gob.do/transparencia/index.php/finanzas/inventario-en-almacen/category/729-2021" TargetMode="External"/><Relationship Id="rId306" Type="http://schemas.openxmlformats.org/officeDocument/2006/relationships/hyperlink" Target="http://www.consejodedrogasrd.gob.do/transparencia/index.php/datos-abiertos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s://www.consejodedrogasrd.gob.do/transparencia/index.php/finanzas/informes-financieros/category/958-2023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384-2018" TargetMode="External"/><Relationship Id="rId282" Type="http://schemas.openxmlformats.org/officeDocument/2006/relationships/hyperlink" Target="https://www.consejodedrogasrd.gob.do/transparencia/index.php/finanzas/activos-fijos/category/952-2023" TargetMode="External"/><Relationship Id="rId317" Type="http://schemas.openxmlformats.org/officeDocument/2006/relationships/hyperlink" Target="https://www.consejodedrogasrd.gob.do/transparencia/index.php/consulta-publica/relacion-de-consultas-publicas/category/86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404-2018" TargetMode="External"/><Relationship Id="rId293" Type="http://schemas.openxmlformats.org/officeDocument/2006/relationships/hyperlink" Target="https://www.consejodedrogasrd.gob.do/transparencia/index.php/finanzas/inventario-en-almacen/category/654-2020" TargetMode="External"/><Relationship Id="rId307" Type="http://schemas.openxmlformats.org/officeDocument/2006/relationships/hyperlink" Target="https://www.consejodedrogasrd.gob.do/transparencia/index.php/datos-abiertos/category/571-2017-2019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846-2022" TargetMode="External"/><Relationship Id="rId283" Type="http://schemas.openxmlformats.org/officeDocument/2006/relationships/hyperlink" Target="https://www.consejodedrogasrd.gob.do/transparencia/index.php/finanzas/activos-fijos/category/849-2022" TargetMode="External"/><Relationship Id="rId318" Type="http://schemas.openxmlformats.org/officeDocument/2006/relationships/header" Target="header1.xm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497-2019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359-2017" TargetMode="External"/><Relationship Id="rId294" Type="http://schemas.openxmlformats.org/officeDocument/2006/relationships/hyperlink" Target="http://www.consejodedrogasrd.gob.do/transparencia/index.php/finanzas/inventario-en-almacen/category/523-2019" TargetMode="External"/><Relationship Id="rId308" Type="http://schemas.openxmlformats.org/officeDocument/2006/relationships/hyperlink" Target="https://www.consejodedrogasrd.gob.do/transparencia/index.php/datos-abiertos/category/444-2016-2020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4" Type="http://schemas.openxmlformats.org/officeDocument/2006/relationships/hyperlink" Target="https://www.consejodedrogasrd.gob.do/transparencia/index.php/finanzas/activos-fijos/category/728-2021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8-2016" TargetMode="External"/><Relationship Id="rId295" Type="http://schemas.openxmlformats.org/officeDocument/2006/relationships/hyperlink" Target="http://www.consejodedrogasrd.gob.do/transparencia/index.php/finanzas/inventario-en-almacen/category/407-2018" TargetMode="External"/><Relationship Id="rId309" Type="http://schemas.openxmlformats.org/officeDocument/2006/relationships/hyperlink" Target="https://www.consejodedrogasrd.gob.do/transparencia/index.php/datos-abiertos/category/375-nomina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s://www.consejodedrogasrd.gob.do/transparencia/index.php/finanzas/informes-financieros/category/957-2023" TargetMode="External"/><Relationship Id="rId285" Type="http://schemas.openxmlformats.org/officeDocument/2006/relationships/hyperlink" Target="https://www.consejodedrogasrd.gob.do/transparencia/index.php/finanzas/activos-fijos/category/638-2020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s://www.consejodedrogasrd.gob.do/transparencia/index.php/finanzas/informes-de-auditorias/category/951-2023" TargetMode="External"/><Relationship Id="rId296" Type="http://schemas.openxmlformats.org/officeDocument/2006/relationships/hyperlink" Target="http://www.consejodedrogasrd.gob.do/transparencia/index.php/finanzas/inventario-en-almacen/category/363-2017" TargetMode="External"/><Relationship Id="rId300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858-2022" TargetMode="External"/><Relationship Id="rId286" Type="http://schemas.openxmlformats.org/officeDocument/2006/relationships/hyperlink" Target="http://www.consejodedrogasrd.gob.do/transparencia/index.php/finanzas/activos-fijos/category/522-2019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848-2022" TargetMode="External"/><Relationship Id="rId297" Type="http://schemas.openxmlformats.org/officeDocument/2006/relationships/hyperlink" Target="http://www.consejodedrogasrd.gob.do/transparencia/index.php/finanzas/inventario-en-almacen/category/362-2016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://www.consejodedrogasrd.gob.do/transparencia/index.php/finanzas/informes-financieros/category/316-balance-general" TargetMode="External"/><Relationship Id="rId287" Type="http://schemas.openxmlformats.org/officeDocument/2006/relationships/hyperlink" Target="http://www.consejodedrogasrd.gob.do/transparencia/index.php/finanzas/activos-fijos/category/406-2018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s://www.consejodedrogasrd.gob.do/transparencia/index.php/comision-de-etica-publica/publicaciones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727-2021" TargetMode="External"/><Relationship Id="rId298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s://www.consejodedrogasrd.gob.do/transparencia/index.php/finanzas/ingresos-y-egresos/category/950-2023" TargetMode="External"/><Relationship Id="rId288" Type="http://schemas.openxmlformats.org/officeDocument/2006/relationships/hyperlink" Target="http://www.consejodedrogasrd.gob.do/transparencia/index.php/finanzas/activos-fijos/category/361-2017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://www.consejodedrogasrd.gob.do/transparencia/index.php/comision-de-etica-publica/compromiso-etico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://www.consejodedrogasrd.gob.do/transparencia/index.php/finanzas/estados-financieros" TargetMode="External"/><Relationship Id="rId278" Type="http://schemas.openxmlformats.org/officeDocument/2006/relationships/hyperlink" Target="http://www.consejodedrogasrd.gob.do/transparencia/index.php/finanzas/informes-de-auditorias/category/624-2020" TargetMode="External"/><Relationship Id="rId30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://www.consejodedrogasrd.gob.do/transparencia/index.php/finanzas/activos-fijos/category/360-2016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s://www.consejodedrogasrd.gob.do/transparencia/index.php/consulta-publica/procesos-de-consultas-abiertas/category/964-2023" TargetMode="External"/><Relationship Id="rId95" Type="http://schemas.openxmlformats.org/officeDocument/2006/relationships/hyperlink" Target="https://www.consejodedrogasrd.gob.do/transparencia/index.php/oai/indice-de-documentos/category/978-2023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s://www.consejodedrogasrd.gob.do/transparencia/index.php/finanzas/estados-financieros/category/954-2023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726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405-2018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850-2022" TargetMode="External"/><Relationship Id="rId30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16163</Words>
  <Characters>88900</Characters>
  <Application>Microsoft Office Word</Application>
  <DocSecurity>0</DocSecurity>
  <Lines>740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104854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2023-08-01T12:51:00Z</cp:lastPrinted>
  <dcterms:created xsi:type="dcterms:W3CDTF">2023-09-25T14:30:00Z</dcterms:created>
  <dcterms:modified xsi:type="dcterms:W3CDTF">2023-09-25T14:53:00Z</dcterms:modified>
</cp:coreProperties>
</file>