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4C2D9ECA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03081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081">
              <w:rPr>
                <w:rFonts w:ascii="Arial" w:hAnsi="Arial" w:cs="Arial"/>
                <w:sz w:val="24"/>
                <w:szCs w:val="24"/>
              </w:rPr>
              <w:t>Agosto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6CC63BEC" w:rsidR="005622C3" w:rsidRPr="00B91009" w:rsidRDefault="00703081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307FC18" w:rsidR="003652C0" w:rsidRPr="00B91009" w:rsidRDefault="00D055B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CDB9A21" w:rsidR="00463F0C" w:rsidRPr="00787B90" w:rsidRDefault="0020602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000000" w:rsidP="00D055BF">
            <w:pPr>
              <w:jc w:val="center"/>
            </w:pPr>
            <w:hyperlink r:id="rId91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000000" w:rsidP="00D055BF">
            <w:pPr>
              <w:jc w:val="center"/>
            </w:pPr>
            <w:hyperlink r:id="rId92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000000" w:rsidP="00D055BF">
            <w:pPr>
              <w:jc w:val="center"/>
            </w:pPr>
            <w:hyperlink r:id="rId93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000000" w:rsidP="00D055BF">
            <w:pPr>
              <w:jc w:val="center"/>
            </w:pPr>
            <w:hyperlink r:id="rId94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703081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6A760EC2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4E2125E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68B811AA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788AA589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9FD5F7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703081" w:rsidRDefault="00703081" w:rsidP="00703081">
            <w:pPr>
              <w:jc w:val="center"/>
            </w:pPr>
            <w:hyperlink r:id="rId96" w:history="1">
              <w:r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703081" w:rsidRDefault="00703081" w:rsidP="00703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703081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703081" w:rsidRDefault="00703081" w:rsidP="00703081">
            <w:pPr>
              <w:jc w:val="center"/>
            </w:pPr>
            <w:hyperlink r:id="rId97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703081" w:rsidRDefault="00703081" w:rsidP="00703081">
            <w:pPr>
              <w:jc w:val="center"/>
            </w:pPr>
            <w:hyperlink r:id="rId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703081" w:rsidRDefault="00703081" w:rsidP="00703081">
            <w:pPr>
              <w:jc w:val="center"/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703081" w:rsidRDefault="00703081" w:rsidP="00703081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</w:t>
              </w:r>
              <w:r w:rsidR="00A53903" w:rsidRPr="00144A88">
                <w:rPr>
                  <w:rStyle w:val="Hipervnculo"/>
                </w:rPr>
                <w:t>g</w:t>
              </w:r>
              <w:r w:rsidR="00A53903" w:rsidRPr="00144A88">
                <w:rPr>
                  <w:rStyle w:val="Hipervnculo"/>
                </w:rPr>
                <w:t>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5A009DDF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8C7B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17201A82" w:rsidR="005B4491" w:rsidRPr="00B91009" w:rsidRDefault="008C7B0E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Agosto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C2DB047" w:rsidR="005622C3" w:rsidRPr="00B91009" w:rsidRDefault="0020602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</w:t>
            </w:r>
            <w:r w:rsidR="00310420">
              <w:rPr>
                <w:rFonts w:ascii="Arial" w:hAnsi="Arial" w:cs="Arial"/>
                <w:sz w:val="20"/>
                <w:szCs w:val="20"/>
              </w:rPr>
              <w:t>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165ADCAC" w:rsidR="00AE59CB" w:rsidRPr="00B91009" w:rsidRDefault="002C54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5AD74941" w:rsidR="00F42DBB" w:rsidRPr="00B91009" w:rsidRDefault="008C7B0E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9583369" w:rsidR="00E259A9" w:rsidRPr="008C6177" w:rsidRDefault="008C7B0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Agosto</w:t>
            </w:r>
            <w:r w:rsidR="00F42DBB" w:rsidRPr="00FB6408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54842B95" w:rsidR="00F42DBB" w:rsidRPr="00B91009" w:rsidRDefault="008C7B0E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B599FE4" w:rsidR="00C53D32" w:rsidRPr="00B91009" w:rsidRDefault="008A07E5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Agosto </w:t>
            </w:r>
            <w:r w:rsidR="008C6177" w:rsidRPr="00FB6408">
              <w:rPr>
                <w:rFonts w:ascii="Arial" w:hAnsi="Arial" w:cs="Arial"/>
              </w:rPr>
              <w:t>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88A1E0A" w:rsidR="00E57446" w:rsidRPr="00B91009" w:rsidRDefault="008A07E5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35638594" w:rsidR="00926583" w:rsidRPr="00B91009" w:rsidRDefault="008A07E5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74D9A39" w:rsidR="00926583" w:rsidRPr="00B91009" w:rsidRDefault="008A07E5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FB6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3CCDC98" w:rsidR="00926583" w:rsidRPr="00B91009" w:rsidRDefault="008A07E5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FB6408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5DEF1858" w:rsidR="00615741" w:rsidRPr="00B91009" w:rsidRDefault="008A07E5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FB6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03093E98" w:rsidR="00AA4DFD" w:rsidRPr="00B91009" w:rsidRDefault="008A07E5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0A1D030" w:rsidR="00AA4DFD" w:rsidRPr="00B91009" w:rsidRDefault="008A07E5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E50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3D3C8B64" w:rsidR="00AA4DFD" w:rsidRPr="00B91009" w:rsidRDefault="008A07E5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E50648">
              <w:rPr>
                <w:rFonts w:ascii="Arial" w:hAnsi="Arial" w:cs="Arial"/>
                <w:sz w:val="20"/>
                <w:szCs w:val="20"/>
              </w:rPr>
              <w:t>2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13F66EF5" w:rsidR="00CB48F9" w:rsidRPr="00B91009" w:rsidRDefault="008A07E5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1052EE7" w:rsidR="00CB48F9" w:rsidRPr="00B91009" w:rsidRDefault="008A07E5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068613F" w:rsidR="00CB48F9" w:rsidRPr="00B91009" w:rsidRDefault="008A07E5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7449FFA9" w:rsidR="00CB48F9" w:rsidRPr="00B91009" w:rsidRDefault="008A07E5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8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09615172" w:rsidR="00436B00" w:rsidRDefault="00901A4B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59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1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546E4EFD" w:rsidR="00436B00" w:rsidRDefault="008A07E5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901A4B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901A4B" w:rsidRPr="00901A4B" w:rsidRDefault="00901A4B" w:rsidP="00436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4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7427B09D" w:rsidR="00436B00" w:rsidRDefault="008A07E5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5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901A4B" w:rsidRDefault="00000000" w:rsidP="00901A4B">
            <w:pPr>
              <w:jc w:val="center"/>
            </w:pPr>
            <w:hyperlink r:id="rId266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01A4B" w:rsidRPr="00B91009" w:rsidRDefault="00901A4B" w:rsidP="00901A4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01A4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901A4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2E017F2" w:rsidR="00901A4B" w:rsidRPr="00B91009" w:rsidRDefault="008A07E5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901A4B" w:rsidRDefault="00000000" w:rsidP="00901A4B">
            <w:pPr>
              <w:jc w:val="center"/>
            </w:pPr>
            <w:hyperlink r:id="rId268" w:history="1">
              <w:r w:rsidR="00901A4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901A4B" w:rsidRDefault="00000000" w:rsidP="00901A4B">
            <w:pPr>
              <w:jc w:val="center"/>
            </w:pPr>
            <w:hyperlink r:id="rId269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01A4B" w:rsidRPr="00B91009" w:rsidRDefault="00901A4B" w:rsidP="00901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01A4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901A4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DBDD751" w:rsidR="00901A4B" w:rsidRPr="00B91009" w:rsidRDefault="00125641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C13F6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01A4B" w:rsidRDefault="00000000" w:rsidP="00901A4B">
            <w:pPr>
              <w:jc w:val="center"/>
            </w:pPr>
            <w:hyperlink r:id="rId276" w:history="1">
              <w:r w:rsidR="00901A4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01A4B" w:rsidRDefault="00000000" w:rsidP="00901A4B">
            <w:pPr>
              <w:jc w:val="center"/>
            </w:pPr>
            <w:hyperlink r:id="rId277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3A24EA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7A190C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7A19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A1EB0BC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A19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3A24EA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3A24EA" w:rsidRDefault="00000000" w:rsidP="003A24EA">
            <w:pPr>
              <w:jc w:val="center"/>
            </w:pPr>
            <w:hyperlink r:id="rId283" w:history="1">
              <w:r w:rsidR="007A190C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7A190C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3A24EA" w:rsidRDefault="007A190C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Diciembre</w:t>
            </w:r>
            <w:r w:rsidR="003A24EA">
              <w:rPr>
                <w:rFonts w:ascii="Arial" w:hAnsi="Arial" w:cs="Arial"/>
                <w:szCs w:val="20"/>
              </w:rPr>
              <w:t xml:space="preserve"> </w:t>
            </w:r>
            <w:r w:rsidR="003A24E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3A24EA" w:rsidRDefault="00000000" w:rsidP="003A24EA">
            <w:pPr>
              <w:jc w:val="center"/>
            </w:pPr>
            <w:hyperlink r:id="rId284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3A24EA" w:rsidRPr="00B91009" w:rsidRDefault="003A24EA" w:rsidP="003A24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3A24EA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="003A24EA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3A24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7EB12E9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3A24EA" w:rsidRDefault="00000000" w:rsidP="003A24EA">
            <w:pPr>
              <w:jc w:val="center"/>
            </w:pPr>
            <w:hyperlink r:id="rId291" w:history="1">
              <w:r w:rsidR="003A24EA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3A24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3A24EA" w:rsidRPr="00787B90" w:rsidRDefault="003A24EA" w:rsidP="003A24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3A24EA" w:rsidRPr="00C871DB" w:rsidRDefault="003A24EA" w:rsidP="003A24EA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3A24EA" w:rsidRPr="00C871DB" w:rsidRDefault="003A24EA" w:rsidP="003A2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3A24EA" w:rsidRDefault="00000000" w:rsidP="003A24EA">
            <w:pPr>
              <w:jc w:val="center"/>
            </w:pPr>
            <w:hyperlink r:id="rId292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3A24EA" w:rsidRPr="00B91009" w:rsidRDefault="003A24EA" w:rsidP="003A2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F0C8DB7" w:rsidR="009C54DC" w:rsidRPr="00B91009" w:rsidRDefault="0012564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C13F6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EB8746E" w:rsidR="009C54DC" w:rsidRPr="00B91009" w:rsidRDefault="0012564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38589A1A" w:rsidR="009C54DC" w:rsidRPr="00B91009" w:rsidRDefault="0012564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C13F60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78A4DC61" w:rsidR="009C54DC" w:rsidRPr="00B91009" w:rsidRDefault="0012564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1E00C56C" w:rsidR="009C54DC" w:rsidRPr="00B91009" w:rsidRDefault="0012564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7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5A437305" w:rsidR="009C54DC" w:rsidRPr="00B91009" w:rsidRDefault="0012564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CE2309B" w:rsidR="009C54DC" w:rsidRDefault="0012564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1EC88523" w:rsidR="00633182" w:rsidRPr="00562461" w:rsidRDefault="0012564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C13F60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5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0B18211F" w:rsidR="00633182" w:rsidRPr="00562461" w:rsidRDefault="0012564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7E5">
              <w:rPr>
                <w:rFonts w:ascii="Arial" w:hAnsi="Arial" w:cs="Arial"/>
                <w:sz w:val="18"/>
                <w:szCs w:val="18"/>
              </w:rPr>
              <w:t>Agosto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6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B91009">
      <w:headerReference w:type="default" r:id="rId31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232A" w14:textId="77777777" w:rsidR="00E65FAD" w:rsidRDefault="00E65FAD" w:rsidP="003100C6">
      <w:pPr>
        <w:spacing w:after="0" w:line="240" w:lineRule="auto"/>
      </w:pPr>
      <w:r>
        <w:separator/>
      </w:r>
    </w:p>
  </w:endnote>
  <w:endnote w:type="continuationSeparator" w:id="0">
    <w:p w14:paraId="071B3533" w14:textId="77777777" w:rsidR="00E65FAD" w:rsidRDefault="00E65FA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4B25" w14:textId="77777777" w:rsidR="00E65FAD" w:rsidRDefault="00E65FAD" w:rsidP="003100C6">
      <w:pPr>
        <w:spacing w:after="0" w:line="240" w:lineRule="auto"/>
      </w:pPr>
      <w:r>
        <w:separator/>
      </w:r>
    </w:p>
  </w:footnote>
  <w:footnote w:type="continuationSeparator" w:id="0">
    <w:p w14:paraId="5D267745" w14:textId="77777777" w:rsidR="00E65FAD" w:rsidRDefault="00E65FA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2FD1"/>
    <w:rsid w:val="0012564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081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84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521-2019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s://www.consejodedrogasrd.gob.do/transparencia/index.php/finanzas/inventario-en-almacen/category/953-2023" TargetMode="External"/><Relationship Id="rId304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relacion-de-consultas-publicas/category/963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837-2022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891-2022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://www.consejodedrogasrd.gob.do/transparencia/index.php/finanzas/ingresos-y-egresos/category/623-2020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://www.consejodedrogasrd.gob.do/transparencia/index.php/finanzas/informes-financieros" TargetMode="External"/><Relationship Id="rId281" Type="http://schemas.openxmlformats.org/officeDocument/2006/relationships/hyperlink" Target="http://www.consejodedrogasrd.gob.do/transparencia/index.php/finanzas/informes-de-auditorias/category/366-2017" TargetMode="External"/><Relationship Id="rId316" Type="http://schemas.openxmlformats.org/officeDocument/2006/relationships/hyperlink" Target="https://www.consejodedrogasrd.gob.do/transparencia/index.php/consulta-publica/procesos-de-consultas-abiertas/category/871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s://www.consejodedrogasrd.gob.do/transparencia/index.php/oai/indice-de-documentos/category/707-2021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520-2019" TargetMode="External"/><Relationship Id="rId292" Type="http://schemas.openxmlformats.org/officeDocument/2006/relationships/hyperlink" Target="https://www.consejodedrogasrd.gob.do/transparencia/index.php/finanzas/inventario-en-almacen/category/729-2021" TargetMode="External"/><Relationship Id="rId306" Type="http://schemas.openxmlformats.org/officeDocument/2006/relationships/hyperlink" Target="http://www.consejodedrogasrd.gob.do/transparencia/index.php/datos-abiertos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s://www.consejodedrogasrd.gob.do/transparencia/index.php/finanzas/informes-financieros/category/958-2023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384-2018" TargetMode="External"/><Relationship Id="rId282" Type="http://schemas.openxmlformats.org/officeDocument/2006/relationships/hyperlink" Target="https://www.consejodedrogasrd.gob.do/transparencia/index.php/finanzas/activos-fijos/category/952-2023" TargetMode="External"/><Relationship Id="rId317" Type="http://schemas.openxmlformats.org/officeDocument/2006/relationships/hyperlink" Target="https://www.consejodedrogasrd.gob.do/transparencia/index.php/consulta-publica/relacion-de-consultas-publicas/category/86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404-2018" TargetMode="External"/><Relationship Id="rId293" Type="http://schemas.openxmlformats.org/officeDocument/2006/relationships/hyperlink" Target="https://www.consejodedrogasrd.gob.do/transparencia/index.php/finanzas/inventario-en-almacen/category/654-2020" TargetMode="External"/><Relationship Id="rId307" Type="http://schemas.openxmlformats.org/officeDocument/2006/relationships/hyperlink" Target="https://www.consejodedrogasrd.gob.do/transparencia/index.php/datos-abiertos/category/571-2017-2019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846-2022" TargetMode="External"/><Relationship Id="rId283" Type="http://schemas.openxmlformats.org/officeDocument/2006/relationships/hyperlink" Target="https://www.consejodedrogasrd.gob.do/transparencia/index.php/finanzas/activos-fijos/category/849-2022" TargetMode="External"/><Relationship Id="rId318" Type="http://schemas.openxmlformats.org/officeDocument/2006/relationships/header" Target="header1.xm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://www.consejodedrogasrd.gob.do/transparencia/index.php/oai/indice-de-documentos/category/497-2019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359-2017" TargetMode="External"/><Relationship Id="rId294" Type="http://schemas.openxmlformats.org/officeDocument/2006/relationships/hyperlink" Target="http://www.consejodedrogasrd.gob.do/transparencia/index.php/finanzas/inventario-en-almacen/category/523-2019" TargetMode="External"/><Relationship Id="rId308" Type="http://schemas.openxmlformats.org/officeDocument/2006/relationships/hyperlink" Target="https://www.consejodedrogasrd.gob.do/transparencia/index.php/datos-abiertos/category/444-2016-2020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4" Type="http://schemas.openxmlformats.org/officeDocument/2006/relationships/hyperlink" Target="https://www.consejodedrogasrd.gob.do/transparencia/index.php/finanzas/activos-fijos/category/728-2021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8-2016" TargetMode="External"/><Relationship Id="rId295" Type="http://schemas.openxmlformats.org/officeDocument/2006/relationships/hyperlink" Target="http://www.consejodedrogasrd.gob.do/transparencia/index.php/finanzas/inventario-en-almacen/category/407-2018" TargetMode="External"/><Relationship Id="rId309" Type="http://schemas.openxmlformats.org/officeDocument/2006/relationships/hyperlink" Target="https://www.consejodedrogasrd.gob.do/transparencia/index.php/datos-abiertos/category/375-nomina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s://www.consejodedrogasrd.gob.do/transparencia/index.php/finanzas/informes-financieros/category/957-2023" TargetMode="External"/><Relationship Id="rId285" Type="http://schemas.openxmlformats.org/officeDocument/2006/relationships/hyperlink" Target="https://www.consejodedrogasrd.gob.do/transparencia/index.php/finanzas/activos-fijos/category/638-2020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s://www.consejodedrogasrd.gob.do/transparencia/index.php/finanzas/informes-de-auditorias/category/951-2023" TargetMode="External"/><Relationship Id="rId296" Type="http://schemas.openxmlformats.org/officeDocument/2006/relationships/hyperlink" Target="http://www.consejodedrogasrd.gob.do/transparencia/index.php/finanzas/inventario-en-almacen/category/363-2017" TargetMode="External"/><Relationship Id="rId300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858-2022" TargetMode="External"/><Relationship Id="rId286" Type="http://schemas.openxmlformats.org/officeDocument/2006/relationships/hyperlink" Target="http://www.consejodedrogasrd.gob.do/transparencia/index.php/finanzas/activos-fijos/category/522-2019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848-2022" TargetMode="External"/><Relationship Id="rId297" Type="http://schemas.openxmlformats.org/officeDocument/2006/relationships/hyperlink" Target="http://www.consejodedrogasrd.gob.do/transparencia/index.php/finanzas/inventario-en-almacen/category/362-2016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://www.consejodedrogasrd.gob.do/transparencia/index.php/finanzas/informes-financieros/category/316-balance-general" TargetMode="External"/><Relationship Id="rId287" Type="http://schemas.openxmlformats.org/officeDocument/2006/relationships/hyperlink" Target="http://www.consejodedrogasrd.gob.do/transparencia/index.php/finanzas/activos-fijos/category/406-2018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s://www.consejodedrogasrd.gob.do/transparencia/index.php/comision-de-etica-publica/publicaciones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727-2021" TargetMode="External"/><Relationship Id="rId298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s://www.consejodedrogasrd.gob.do/transparencia/index.php/finanzas/ingresos-y-egresos/category/950-2023" TargetMode="External"/><Relationship Id="rId288" Type="http://schemas.openxmlformats.org/officeDocument/2006/relationships/hyperlink" Target="http://www.consejodedrogasrd.gob.do/transparencia/index.php/finanzas/activos-fijos/category/361-2017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://www.consejodedrogasrd.gob.do/transparencia/index.php/comision-de-etica-publica/compromiso-etico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://www.consejodedrogasrd.gob.do/transparencia/index.php/finanzas/estados-financieros" TargetMode="External"/><Relationship Id="rId278" Type="http://schemas.openxmlformats.org/officeDocument/2006/relationships/hyperlink" Target="http://www.consejodedrogasrd.gob.do/transparencia/index.php/finanzas/informes-de-auditorias/category/624-2020" TargetMode="External"/><Relationship Id="rId303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://www.consejodedrogasrd.gob.do/transparencia/index.php/finanzas/activos-fijos/category/360-2016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s://www.consejodedrogasrd.gob.do/transparencia/index.php/consulta-publica/procesos-de-consultas-abiertas/category/964-2023" TargetMode="External"/><Relationship Id="rId95" Type="http://schemas.openxmlformats.org/officeDocument/2006/relationships/hyperlink" Target="https://www.consejodedrogasrd.gob.do/transparencia/index.php/oai/indice-de-documentos/category/978-2023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s://www.consejodedrogasrd.gob.do/transparencia/index.php/finanzas/estados-financieros/category/954-2023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726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405-2018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850-2022" TargetMode="External"/><Relationship Id="rId305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16135</Words>
  <Characters>88746</Characters>
  <Application>Microsoft Office Word</Application>
  <DocSecurity>0</DocSecurity>
  <Lines>739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104672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2023-08-01T12:51:00Z</cp:lastPrinted>
  <dcterms:created xsi:type="dcterms:W3CDTF">2023-08-28T12:04:00Z</dcterms:created>
  <dcterms:modified xsi:type="dcterms:W3CDTF">2023-08-28T12:27:00Z</dcterms:modified>
</cp:coreProperties>
</file>